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华文中宋" w:hAnsi="华文中宋" w:eastAsia="华文中宋" w:cs="微软雅黑"/>
          <w:b/>
          <w:color w:val="auto"/>
          <w:sz w:val="36"/>
          <w:szCs w:val="36"/>
          <w:lang w:val="en-US" w:eastAsia="zh-CN"/>
        </w:rPr>
      </w:pPr>
      <w:r>
        <w:rPr>
          <w:rFonts w:hint="eastAsia" w:ascii="华文中宋" w:hAnsi="华文中宋" w:eastAsia="华文中宋" w:cs="微软雅黑"/>
          <w:b/>
          <w:color w:val="auto"/>
          <w:sz w:val="36"/>
          <w:szCs w:val="36"/>
          <w:lang w:val="en-US" w:eastAsia="zh-CN"/>
        </w:rPr>
        <w:t xml:space="preserve">2020年西湖论剑·网络安全线上峰会 </w:t>
      </w:r>
    </w:p>
    <w:p>
      <w:pPr>
        <w:numPr>
          <w:ilvl w:val="0"/>
          <w:numId w:val="0"/>
        </w:numPr>
        <w:spacing w:line="360" w:lineRule="auto"/>
        <w:jc w:val="center"/>
        <w:rPr>
          <w:rFonts w:ascii="仿宋" w:hAnsi="仿宋" w:eastAsia="仿宋" w:cs="仿宋"/>
          <w:bCs/>
          <w:color w:val="auto"/>
          <w:sz w:val="28"/>
          <w:szCs w:val="28"/>
          <w:lang w:val="en-US"/>
        </w:rPr>
      </w:pPr>
      <w:r>
        <w:rPr>
          <w:rFonts w:hint="eastAsia" w:ascii="华文中宋" w:hAnsi="华文中宋" w:eastAsia="华文中宋" w:cs="微软雅黑"/>
          <w:b/>
          <w:color w:val="auto"/>
          <w:sz w:val="36"/>
          <w:szCs w:val="36"/>
          <w:lang w:val="en-US" w:eastAsia="zh-CN"/>
        </w:rPr>
        <w:t>“数字经济”网络信息安全赋能十大创新案例评选</w:t>
      </w:r>
      <w:r>
        <w:rPr>
          <w:rFonts w:ascii="华文中宋" w:hAnsi="华文中宋" w:eastAsia="华文中宋" w:cs="微软雅黑"/>
          <w:b/>
          <w:color w:val="auto"/>
          <w:sz w:val="36"/>
          <w:szCs w:val="36"/>
        </w:rPr>
        <w:br w:type="textWrapping"/>
      </w:r>
    </w:p>
    <w:p>
      <w:pPr>
        <w:spacing w:line="360" w:lineRule="auto"/>
        <w:outlineLvl w:val="0"/>
        <w:rPr>
          <w:rFonts w:ascii="黑体" w:hAnsi="黑体" w:eastAsia="黑体" w:cs="黑体"/>
          <w:b/>
          <w:color w:val="auto"/>
          <w:sz w:val="32"/>
          <w:szCs w:val="32"/>
        </w:rPr>
      </w:pPr>
      <w:r>
        <w:rPr>
          <w:rFonts w:hint="eastAsia" w:ascii="华文中宋" w:hAnsi="华文中宋" w:eastAsia="华文中宋" w:cs="微软雅黑"/>
          <w:b/>
          <w:color w:val="auto"/>
          <w:sz w:val="32"/>
          <w:szCs w:val="32"/>
        </w:rPr>
        <w:t>附件</w:t>
      </w:r>
    </w:p>
    <w:p>
      <w:pPr>
        <w:numPr>
          <w:ilvl w:val="0"/>
          <w:numId w:val="1"/>
        </w:numPr>
        <w:spacing w:line="360" w:lineRule="auto"/>
        <w:jc w:val="left"/>
        <w:outlineLvl w:val="1"/>
        <w:rPr>
          <w:rFonts w:ascii="仿宋" w:hAnsi="仿宋" w:eastAsia="仿宋" w:cs="仿宋"/>
          <w:bCs/>
          <w:color w:val="auto"/>
          <w:sz w:val="28"/>
          <w:szCs w:val="28"/>
        </w:rPr>
      </w:pPr>
      <w:r>
        <w:rPr>
          <w:rFonts w:hint="eastAsia" w:ascii="仿宋" w:hAnsi="仿宋" w:eastAsia="仿宋" w:cs="仿宋"/>
          <w:bCs/>
          <w:color w:val="auto"/>
          <w:sz w:val="28"/>
          <w:szCs w:val="28"/>
        </w:rPr>
        <w:t>填写要求</w:t>
      </w:r>
    </w:p>
    <w:p>
      <w:pPr>
        <w:pStyle w:val="11"/>
        <w:numPr>
          <w:ilvl w:val="0"/>
          <w:numId w:val="1"/>
        </w:numPr>
        <w:ind w:firstLine="0" w:firstLineChars="0"/>
        <w:jc w:val="left"/>
        <w:outlineLvl w:val="1"/>
        <w:rPr>
          <w:rFonts w:ascii="仿宋" w:hAnsi="仿宋" w:eastAsia="仿宋" w:cs="仿宋"/>
          <w:bCs/>
          <w:color w:val="auto"/>
          <w:sz w:val="28"/>
          <w:szCs w:val="28"/>
        </w:rPr>
      </w:pPr>
      <w:r>
        <w:rPr>
          <w:rFonts w:hint="eastAsia" w:ascii="仿宋" w:hAnsi="仿宋" w:eastAsia="仿宋" w:cs="仿宋"/>
          <w:bCs/>
          <w:color w:val="auto"/>
          <w:sz w:val="28"/>
          <w:szCs w:val="28"/>
        </w:rPr>
        <w:t xml:space="preserve">附件1 </w:t>
      </w:r>
      <w:r>
        <w:rPr>
          <w:rFonts w:hint="eastAsia" w:ascii="仿宋" w:hAnsi="仿宋" w:eastAsia="仿宋" w:cs="仿宋"/>
          <w:bCs/>
          <w:color w:val="auto"/>
          <w:sz w:val="28"/>
          <w:szCs w:val="28"/>
          <w:lang w:val="en-US" w:eastAsia="zh-CN"/>
        </w:rPr>
        <w:t>《项目申报承诺书》</w:t>
      </w:r>
    </w:p>
    <w:p>
      <w:pPr>
        <w:pStyle w:val="11"/>
        <w:numPr>
          <w:ilvl w:val="0"/>
          <w:numId w:val="1"/>
        </w:numPr>
        <w:ind w:firstLine="0" w:firstLineChars="0"/>
        <w:jc w:val="left"/>
        <w:outlineLvl w:val="1"/>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附件2</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val="en-US" w:eastAsia="zh-CN"/>
        </w:rPr>
        <w:t>2020年西湖论剑·网络安全线上峰会 “数字经济”网络信息安全赋能十大创新案例评选</w:t>
      </w:r>
      <w:r>
        <w:rPr>
          <w:rFonts w:hint="eastAsia" w:ascii="仿宋" w:hAnsi="仿宋" w:eastAsia="仿宋" w:cs="仿宋"/>
          <w:bCs/>
          <w:color w:val="auto"/>
          <w:sz w:val="28"/>
          <w:szCs w:val="28"/>
        </w:rPr>
        <w:t>项目申报书》</w:t>
      </w:r>
    </w:p>
    <w:p>
      <w:pPr>
        <w:numPr>
          <w:ilvl w:val="0"/>
          <w:numId w:val="1"/>
        </w:numPr>
        <w:spacing w:line="360" w:lineRule="auto"/>
        <w:jc w:val="left"/>
        <w:outlineLvl w:val="1"/>
        <w:rPr>
          <w:rFonts w:ascii="仿宋" w:hAnsi="仿宋" w:eastAsia="仿宋" w:cs="仿宋"/>
          <w:bCs/>
          <w:color w:val="auto"/>
          <w:sz w:val="28"/>
          <w:szCs w:val="28"/>
        </w:rPr>
      </w:pPr>
      <w:r>
        <w:rPr>
          <w:rFonts w:hint="eastAsia" w:ascii="仿宋" w:hAnsi="仿宋" w:eastAsia="仿宋" w:cs="仿宋"/>
          <w:bCs/>
          <w:color w:val="auto"/>
          <w:sz w:val="28"/>
          <w:szCs w:val="28"/>
        </w:rPr>
        <w:t>材料1《申报项目相关证明材料》</w:t>
      </w:r>
    </w:p>
    <w:p>
      <w:pPr>
        <w:numPr>
          <w:ilvl w:val="0"/>
          <w:numId w:val="1"/>
        </w:numPr>
        <w:spacing w:line="360" w:lineRule="auto"/>
        <w:jc w:val="left"/>
        <w:outlineLvl w:val="1"/>
        <w:rPr>
          <w:rFonts w:ascii="仿宋" w:hAnsi="仿宋" w:eastAsia="仿宋" w:cs="仿宋"/>
          <w:b/>
          <w:bCs/>
          <w:sz w:val="28"/>
          <w:szCs w:val="28"/>
        </w:rPr>
      </w:pPr>
      <w:r>
        <w:rPr>
          <w:rFonts w:hint="eastAsia" w:ascii="仿宋" w:hAnsi="仿宋" w:eastAsia="仿宋" w:cs="仿宋"/>
          <w:bCs/>
          <w:color w:val="auto"/>
          <w:sz w:val="28"/>
          <w:szCs w:val="28"/>
        </w:rPr>
        <w:t>材料2《企业责任声明》</w:t>
      </w:r>
    </w:p>
    <w:p>
      <w:pPr>
        <w:spacing w:line="360" w:lineRule="auto"/>
        <w:ind w:firstLine="281" w:firstLineChars="100"/>
        <w:jc w:val="center"/>
        <w:outlineLvl w:val="0"/>
        <w:rPr>
          <w:rFonts w:ascii="仿宋" w:hAnsi="仿宋" w:eastAsia="仿宋" w:cs="仿宋"/>
          <w:sz w:val="28"/>
          <w:szCs w:val="28"/>
        </w:rPr>
      </w:pPr>
      <w:bookmarkStart w:id="0" w:name="_Toc11731"/>
      <w:r>
        <w:rPr>
          <w:rFonts w:hint="eastAsia" w:ascii="仿宋" w:hAnsi="仿宋" w:eastAsia="仿宋" w:cs="仿宋"/>
          <w:b/>
          <w:bCs/>
          <w:sz w:val="28"/>
          <w:szCs w:val="28"/>
        </w:rPr>
        <w:t>填写要求</w:t>
      </w:r>
      <w:bookmarkEnd w:id="0"/>
    </w:p>
    <w:p>
      <w:pPr>
        <w:pStyle w:val="4"/>
        <w:keepNext w:val="0"/>
        <w:keepLines w:val="0"/>
        <w:widowControl/>
        <w:suppressLineNumbers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①参选对象需为每个创新案例填写《承诺书》，并按要求签字盖章。</w:t>
      </w:r>
    </w:p>
    <w:p>
      <w:pPr>
        <w:pStyle w:val="4"/>
        <w:keepNext w:val="0"/>
        <w:keepLines w:val="0"/>
        <w:widowControl/>
        <w:suppressLineNumbers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②参选对象为每个创新案例填写《2020西湖论剑·网络安全线上峰会“数字经济”网络信息安全赋能十大创新案例评选申报书》（企业必填项），邮箱提交签字盖章后的扫描件。</w:t>
      </w:r>
    </w:p>
    <w:p>
      <w:pPr>
        <w:pStyle w:val="4"/>
        <w:keepNext w:val="0"/>
        <w:keepLines w:val="0"/>
        <w:widowControl/>
        <w:suppressLineNumbers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③填写篇幅不受表格模版幅面限制，可跨页，需保持页面完整性和可读性。</w:t>
      </w:r>
    </w:p>
    <w:p>
      <w:pPr>
        <w:pStyle w:val="4"/>
        <w:keepNext w:val="0"/>
        <w:keepLines w:val="0"/>
        <w:widowControl/>
        <w:suppressLineNumbers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④纸张规格为A4纸，表格必须填写清楚，内容齐全，主件内容所用字体应不小于5号，表项若无 对应信息的填写“无”。</w:t>
      </w:r>
    </w:p>
    <w:p>
      <w:pPr>
        <w:pStyle w:val="4"/>
        <w:keepNext w:val="0"/>
        <w:keepLines w:val="0"/>
        <w:widowControl/>
        <w:suppressLineNumbers w:val="0"/>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⑤材料中所有签字不得代签，加盖公章需与申报单位名称一致。</w:t>
      </w:r>
    </w:p>
    <w:p>
      <w:pPr>
        <w:pStyle w:val="11"/>
        <w:ind w:firstLine="0" w:firstLineChars="0"/>
        <w:outlineLvl w:val="0"/>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bookmarkStart w:id="1" w:name="_Toc7768"/>
    </w:p>
    <w:p>
      <w:pPr>
        <w:pStyle w:val="11"/>
        <w:ind w:firstLine="0" w:firstLineChars="0"/>
        <w:outlineLvl w:val="0"/>
        <w:rPr>
          <w:rFonts w:hint="eastAsia" w:ascii="仿宋" w:hAnsi="仿宋" w:eastAsia="仿宋" w:cs="仿宋"/>
          <w:b/>
          <w:sz w:val="32"/>
          <w:szCs w:val="32"/>
        </w:rPr>
      </w:pPr>
      <w:r>
        <w:rPr>
          <w:rFonts w:hint="eastAsia" w:ascii="仿宋" w:hAnsi="仿宋" w:eastAsia="仿宋" w:cs="仿宋"/>
          <w:b/>
          <w:sz w:val="32"/>
          <w:szCs w:val="32"/>
        </w:rPr>
        <w:t>附件1</w:t>
      </w:r>
    </w:p>
    <w:p>
      <w:pPr>
        <w:pStyle w:val="11"/>
        <w:ind w:firstLine="0" w:firstLineChars="0"/>
        <w:outlineLvl w:val="0"/>
        <w:rPr>
          <w:rFonts w:hint="eastAsia" w:ascii="仿宋" w:hAnsi="仿宋" w:eastAsia="仿宋" w:cs="仿宋"/>
          <w:b/>
          <w:sz w:val="32"/>
          <w:szCs w:val="32"/>
        </w:rPr>
      </w:pPr>
    </w:p>
    <w:p>
      <w:pPr>
        <w:pStyle w:val="11"/>
        <w:ind w:firstLine="0" w:firstLineChars="0"/>
        <w:jc w:val="center"/>
        <w:outlineLvl w:val="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项目申报承诺书</w:t>
      </w:r>
    </w:p>
    <w:p>
      <w:pPr>
        <w:spacing w:line="560" w:lineRule="exact"/>
        <w:ind w:firstLine="560" w:firstLineChars="200"/>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本人（公司法定代表人）承诺所提交的</w:t>
      </w:r>
      <w:r>
        <w:rPr>
          <w:rFonts w:hint="eastAsia" w:ascii="仿宋" w:hAnsi="仿宋" w:eastAsia="仿宋" w:cs="仿宋"/>
          <w:sz w:val="28"/>
          <w:szCs w:val="28"/>
          <w:u w:val="single"/>
          <w:lang w:val="en-US" w:eastAsia="zh-CN"/>
        </w:rPr>
        <w:t xml:space="preserve">                      </w:t>
      </w:r>
    </w:p>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项目名称）全部申请文件及其附件真实、合法、有效，其电子文本与纸质文本及相关原件完全一致，具有同等法律效力，我单位对其真实性负全部责任。若因我单位提交的申请文件及其附件（含电子文本）失实或不符合有关法律法规造成任何不良后果的，由我单位及本人承担相应的法律责任。 </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特此承诺。   </w:t>
      </w: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560" w:firstLineChars="200"/>
        <w:rPr>
          <w:rFonts w:hint="eastAsia" w:ascii="仿宋" w:hAnsi="仿宋" w:eastAsia="仿宋" w:cs="仿宋"/>
          <w:sz w:val="28"/>
          <w:szCs w:val="28"/>
          <w:lang w:val="en-US" w:eastAsia="zh-CN"/>
        </w:rPr>
      </w:pPr>
    </w:p>
    <w:p>
      <w:pPr>
        <w:spacing w:line="560" w:lineRule="exact"/>
        <w:rPr>
          <w:rFonts w:hint="eastAsia" w:ascii="仿宋" w:hAnsi="仿宋" w:eastAsia="仿宋" w:cs="仿宋"/>
          <w:sz w:val="28"/>
          <w:szCs w:val="28"/>
          <w:lang w:val="en-US" w:eastAsia="zh-CN"/>
        </w:rPr>
      </w:pPr>
    </w:p>
    <w:p>
      <w:pPr>
        <w:spacing w:line="560" w:lineRule="exact"/>
        <w:ind w:firstLine="4200" w:firstLineChars="1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申请项目单位（公章）：</w:t>
      </w:r>
    </w:p>
    <w:p>
      <w:pPr>
        <w:spacing w:line="560" w:lineRule="exact"/>
        <w:ind w:firstLine="4200" w:firstLineChars="1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法定代表人（签字）：</w:t>
      </w:r>
    </w:p>
    <w:p>
      <w:pPr>
        <w:spacing w:line="560" w:lineRule="exact"/>
        <w:ind w:firstLine="560" w:firstLineChars="200"/>
        <w:rPr>
          <w:rFonts w:hint="eastAsia" w:ascii="仿宋" w:hAnsi="仿宋" w:eastAsia="仿宋" w:cs="仿宋"/>
          <w:sz w:val="28"/>
          <w:szCs w:val="28"/>
          <w:lang w:val="en-US" w:eastAsia="zh-CN"/>
        </w:rPr>
      </w:pPr>
    </w:p>
    <w:p>
      <w:pPr>
        <w:spacing w:line="560" w:lineRule="exact"/>
        <w:ind w:firstLine="4760" w:firstLineChars="17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line="560" w:lineRule="exact"/>
        <w:ind w:firstLine="4760" w:firstLineChars="1700"/>
        <w:rPr>
          <w:rFonts w:hint="eastAsia" w:ascii="仿宋" w:hAnsi="仿宋" w:eastAsia="仿宋" w:cs="仿宋"/>
          <w:b/>
          <w:sz w:val="32"/>
          <w:szCs w:val="32"/>
          <w:lang w:val="en-US" w:eastAsia="zh-CN"/>
        </w:rPr>
      </w:pPr>
      <w:r>
        <w:rPr>
          <w:rFonts w:hint="eastAsia" w:ascii="仿宋" w:hAnsi="仿宋" w:eastAsia="仿宋" w:cs="仿宋"/>
          <w:sz w:val="28"/>
          <w:szCs w:val="28"/>
          <w:lang w:val="en-US" w:eastAsia="zh-CN"/>
        </w:rPr>
        <w:t xml:space="preserve">年    月    日 </w:t>
      </w:r>
      <w:r>
        <w:rPr>
          <w:rFonts w:hint="eastAsia" w:ascii="仿宋" w:hAnsi="仿宋" w:eastAsia="仿宋" w:cs="仿宋"/>
          <w:b/>
          <w:sz w:val="32"/>
          <w:szCs w:val="32"/>
          <w:lang w:val="en-US" w:eastAsia="zh-CN"/>
        </w:rPr>
        <w:t xml:space="preserve">                   </w:t>
      </w:r>
    </w:p>
    <w:p>
      <w:pPr>
        <w:pStyle w:val="11"/>
        <w:ind w:firstLine="0" w:firstLineChars="0"/>
        <w:jc w:val="both"/>
        <w:outlineLvl w:val="0"/>
        <w:rPr>
          <w:rFonts w:hint="default" w:ascii="仿宋" w:hAnsi="仿宋" w:eastAsia="仿宋" w:cs="仿宋"/>
          <w:b/>
          <w:sz w:val="32"/>
          <w:szCs w:val="32"/>
          <w:lang w:val="en-US" w:eastAsia="zh-CN"/>
        </w:rPr>
      </w:pPr>
    </w:p>
    <w:p>
      <w:pPr>
        <w:pStyle w:val="11"/>
        <w:ind w:firstLine="0" w:firstLineChars="0"/>
        <w:outlineLvl w:val="0"/>
        <w:rPr>
          <w:rFonts w:ascii="仿宋" w:hAnsi="仿宋" w:eastAsia="仿宋" w:cs="仿宋"/>
          <w:b/>
          <w:sz w:val="28"/>
          <w:szCs w:val="28"/>
        </w:rPr>
        <w:sectPr>
          <w:pgSz w:w="11906" w:h="16838"/>
          <w:pgMar w:top="1440" w:right="1800" w:bottom="1440" w:left="1800" w:header="851" w:footer="992" w:gutter="0"/>
          <w:cols w:space="425" w:num="1"/>
          <w:docGrid w:type="lines" w:linePitch="312" w:charSpace="0"/>
        </w:sectPr>
      </w:pPr>
    </w:p>
    <w:p>
      <w:pPr>
        <w:pStyle w:val="11"/>
        <w:ind w:firstLine="0" w:firstLineChars="0"/>
        <w:outlineLvl w:val="0"/>
        <w:rPr>
          <w:rFonts w:hint="eastAsia" w:ascii="仿宋" w:hAnsi="仿宋" w:eastAsia="仿宋" w:cs="仿宋"/>
          <w:b/>
          <w:sz w:val="32"/>
          <w:szCs w:val="32"/>
          <w:lang w:val="en-US" w:eastAsia="zh-CN"/>
        </w:rPr>
      </w:pPr>
      <w:r>
        <w:rPr>
          <w:rFonts w:hint="eastAsia" w:ascii="仿宋" w:hAnsi="仿宋" w:eastAsia="仿宋" w:cs="仿宋"/>
          <w:b/>
          <w:sz w:val="32"/>
          <w:szCs w:val="32"/>
        </w:rPr>
        <w:t>附件</w:t>
      </w:r>
      <w:bookmarkEnd w:id="1"/>
      <w:r>
        <w:rPr>
          <w:rFonts w:hint="eastAsia" w:ascii="仿宋" w:hAnsi="仿宋" w:eastAsia="仿宋" w:cs="仿宋"/>
          <w:b/>
          <w:sz w:val="32"/>
          <w:szCs w:val="32"/>
          <w:lang w:val="en-US" w:eastAsia="zh-CN"/>
        </w:rPr>
        <w:t>2</w:t>
      </w:r>
    </w:p>
    <w:p>
      <w:pPr>
        <w:pStyle w:val="11"/>
        <w:ind w:firstLine="0" w:firstLineChars="0"/>
        <w:jc w:val="center"/>
        <w:outlineLvl w:val="0"/>
        <w:rPr>
          <w:rFonts w:hint="eastAsia" w:ascii="仿宋" w:hAnsi="仿宋" w:eastAsia="仿宋" w:cs="仿宋"/>
          <w:b/>
          <w:sz w:val="28"/>
          <w:szCs w:val="28"/>
          <w:lang w:val="en-US" w:eastAsia="zh-CN"/>
        </w:rPr>
      </w:pPr>
      <w:bookmarkStart w:id="2" w:name="_Toc18676"/>
      <w:r>
        <w:rPr>
          <w:rFonts w:hint="eastAsia" w:ascii="仿宋" w:hAnsi="仿宋" w:eastAsia="仿宋" w:cs="仿宋"/>
          <w:b/>
          <w:sz w:val="28"/>
          <w:szCs w:val="28"/>
          <w:lang w:val="en-US" w:eastAsia="zh-CN"/>
        </w:rPr>
        <w:t xml:space="preserve">2020年西湖论剑·网络安全线上峰会 </w:t>
      </w:r>
    </w:p>
    <w:p>
      <w:pPr>
        <w:pStyle w:val="11"/>
        <w:ind w:firstLine="0" w:firstLineChars="0"/>
        <w:jc w:val="center"/>
        <w:outlineLvl w:val="0"/>
        <w:rPr>
          <w:rFonts w:hint="eastAsia" w:ascii="仿宋" w:hAnsi="仿宋" w:eastAsia="仿宋" w:cs="仿宋"/>
          <w:b/>
          <w:sz w:val="28"/>
          <w:szCs w:val="28"/>
        </w:rPr>
      </w:pPr>
      <w:r>
        <w:rPr>
          <w:rFonts w:hint="eastAsia" w:ascii="仿宋" w:hAnsi="仿宋" w:eastAsia="仿宋" w:cs="仿宋"/>
          <w:b/>
          <w:sz w:val="28"/>
          <w:szCs w:val="28"/>
          <w:lang w:val="en-US" w:eastAsia="zh-CN"/>
        </w:rPr>
        <w:t>“数字经济”网络信息安全赋能十大创新案例评选</w:t>
      </w:r>
      <w:r>
        <w:rPr>
          <w:rFonts w:hint="eastAsia" w:ascii="仿宋" w:hAnsi="仿宋" w:eastAsia="仿宋" w:cs="仿宋"/>
          <w:b/>
          <w:sz w:val="28"/>
          <w:szCs w:val="28"/>
        </w:rPr>
        <w:t>项目申报书</w:t>
      </w:r>
      <w:bookmarkEnd w:id="2"/>
    </w:p>
    <w:tbl>
      <w:tblPr>
        <w:tblStyle w:val="5"/>
        <w:tblpPr w:leftFromText="180" w:rightFromText="180" w:vertAnchor="text" w:horzAnchor="page" w:tblpX="982" w:tblpY="437"/>
        <w:tblOverlap w:val="never"/>
        <w:tblW w:w="10207" w:type="dxa"/>
        <w:tblInd w:w="0" w:type="dxa"/>
        <w:tblLayout w:type="fixed"/>
        <w:tblCellMar>
          <w:top w:w="0" w:type="dxa"/>
          <w:left w:w="108" w:type="dxa"/>
          <w:bottom w:w="0" w:type="dxa"/>
          <w:right w:w="108" w:type="dxa"/>
        </w:tblCellMar>
      </w:tblPr>
      <w:tblGrid>
        <w:gridCol w:w="2115"/>
        <w:gridCol w:w="115"/>
        <w:gridCol w:w="1345"/>
        <w:gridCol w:w="1529"/>
        <w:gridCol w:w="1215"/>
        <w:gridCol w:w="405"/>
        <w:gridCol w:w="1031"/>
        <w:gridCol w:w="70"/>
        <w:gridCol w:w="2382"/>
      </w:tblGrid>
      <w:tr>
        <w:tblPrEx>
          <w:tblCellMar>
            <w:top w:w="0" w:type="dxa"/>
            <w:left w:w="108" w:type="dxa"/>
            <w:bottom w:w="0" w:type="dxa"/>
            <w:right w:w="108" w:type="dxa"/>
          </w:tblCellMar>
        </w:tblPrEx>
        <w:trPr>
          <w:trHeight w:val="240" w:hRule="atLeast"/>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1、申报</w:t>
            </w:r>
            <w:r>
              <w:rPr>
                <w:rFonts w:hint="eastAsia" w:ascii="仿宋" w:hAnsi="仿宋" w:eastAsia="仿宋" w:cs="仿宋"/>
                <w:b/>
                <w:color w:val="000000"/>
                <w:kern w:val="0"/>
                <w:sz w:val="28"/>
                <w:szCs w:val="28"/>
                <w:lang w:val="en-US" w:eastAsia="zh-CN"/>
              </w:rPr>
              <w:t>企业</w:t>
            </w:r>
            <w:r>
              <w:rPr>
                <w:rFonts w:hint="eastAsia" w:ascii="仿宋" w:hAnsi="仿宋" w:eastAsia="仿宋" w:cs="仿宋"/>
                <w:b/>
                <w:color w:val="000000"/>
                <w:kern w:val="0"/>
                <w:sz w:val="28"/>
                <w:szCs w:val="28"/>
              </w:rPr>
              <w:t>信息</w:t>
            </w:r>
          </w:p>
          <w:p>
            <w:pPr>
              <w:widowControl/>
              <w:spacing w:line="0" w:lineRule="atLeast"/>
              <w:ind w:firstLine="2530" w:firstLineChars="900"/>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（此部分内容仅用于专家审阅，不对外公开）</w:t>
            </w:r>
          </w:p>
        </w:tc>
      </w:tr>
      <w:tr>
        <w:tblPrEx>
          <w:tblCellMar>
            <w:top w:w="0" w:type="dxa"/>
            <w:left w:w="108" w:type="dxa"/>
            <w:bottom w:w="0" w:type="dxa"/>
            <w:right w:w="108" w:type="dxa"/>
          </w:tblCellMar>
        </w:tblPrEx>
        <w:trPr>
          <w:trHeight w:val="240" w:hRule="atLeast"/>
        </w:trPr>
        <w:tc>
          <w:tcPr>
            <w:tcW w:w="2115"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申报联系人</w:t>
            </w:r>
          </w:p>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b/>
                <w:color w:val="000000"/>
                <w:kern w:val="0"/>
                <w:sz w:val="28"/>
                <w:szCs w:val="28"/>
              </w:rPr>
              <w:t>信息</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联系人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职务</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40" w:hRule="atLeast"/>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座机</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手机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40" w:hRule="atLeast"/>
        </w:trPr>
        <w:tc>
          <w:tcPr>
            <w:tcW w:w="21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电子邮箱</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邮寄地址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863" w:hRule="atLeast"/>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企业名称</w:t>
            </w:r>
          </w:p>
        </w:tc>
        <w:tc>
          <w:tcPr>
            <w:tcW w:w="8092" w:type="dxa"/>
            <w:gridSpan w:val="8"/>
            <w:tcBorders>
              <w:top w:val="nil"/>
              <w:left w:val="nil"/>
              <w:bottom w:val="single" w:color="auto" w:sz="4" w:space="0"/>
              <w:right w:val="single" w:color="auto" w:sz="4" w:space="0"/>
            </w:tcBorders>
            <w:vAlign w:val="center"/>
          </w:tcPr>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中文名称：</w:t>
            </w:r>
          </w:p>
          <w:p>
            <w:pPr>
              <w:widowControl/>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英文名称：</w:t>
            </w:r>
          </w:p>
        </w:tc>
      </w:tr>
      <w:tr>
        <w:tblPrEx>
          <w:tblCellMar>
            <w:top w:w="0" w:type="dxa"/>
            <w:left w:w="108" w:type="dxa"/>
            <w:bottom w:w="0" w:type="dxa"/>
            <w:right w:w="108" w:type="dxa"/>
          </w:tblCellMar>
        </w:tblPrEx>
        <w:trPr>
          <w:trHeight w:val="240" w:hRule="atLeast"/>
        </w:trPr>
        <w:tc>
          <w:tcPr>
            <w:tcW w:w="2115" w:type="dxa"/>
            <w:vMerge w:val="restart"/>
            <w:tcBorders>
              <w:top w:val="nil"/>
              <w:left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企业概况</w:t>
            </w: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法人代表</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注册时间</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4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注册资本</w:t>
            </w:r>
          </w:p>
        </w:tc>
        <w:tc>
          <w:tcPr>
            <w:tcW w:w="2744" w:type="dxa"/>
            <w:gridSpan w:val="2"/>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注册地址</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4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是否上市</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□否       □是：股票代码_______</w:t>
            </w:r>
          </w:p>
        </w:tc>
      </w:tr>
      <w:tr>
        <w:tblPrEx>
          <w:tblCellMar>
            <w:top w:w="0" w:type="dxa"/>
            <w:left w:w="108" w:type="dxa"/>
            <w:bottom w:w="0" w:type="dxa"/>
            <w:right w:w="108" w:type="dxa"/>
          </w:tblCellMar>
        </w:tblPrEx>
        <w:trPr>
          <w:trHeight w:val="24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单位性质</w:t>
            </w:r>
          </w:p>
        </w:tc>
        <w:tc>
          <w:tcPr>
            <w:tcW w:w="6632" w:type="dxa"/>
            <w:gridSpan w:val="6"/>
            <w:tcBorders>
              <w:top w:val="single" w:color="auto" w:sz="4" w:space="0"/>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□政府机关 □事业单位 □社会团体 □民营企业 □外资企业 □合资企业 □国有企业 □国有控股 □国有参股企业      其他（请注明）：</w:t>
            </w:r>
          </w:p>
        </w:tc>
      </w:tr>
      <w:tr>
        <w:tblPrEx>
          <w:tblCellMar>
            <w:top w:w="0" w:type="dxa"/>
            <w:left w:w="108" w:type="dxa"/>
            <w:bottom w:w="0" w:type="dxa"/>
            <w:right w:w="108" w:type="dxa"/>
          </w:tblCellMar>
        </w:tblPrEx>
        <w:trPr>
          <w:trHeight w:val="72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截至上年年末项目单位基本情况</w:t>
            </w: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员工总数</w:t>
            </w:r>
          </w:p>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（人）</w:t>
            </w:r>
          </w:p>
        </w:tc>
        <w:tc>
          <w:tcPr>
            <w:tcW w:w="1215" w:type="dxa"/>
            <w:tcBorders>
              <w:top w:val="nil"/>
              <w:left w:val="nil"/>
              <w:bottom w:val="single" w:color="auto" w:sz="4" w:space="0"/>
              <w:right w:val="single" w:color="auto" w:sz="4" w:space="0"/>
            </w:tcBorders>
            <w:vAlign w:val="center"/>
          </w:tcPr>
          <w:p>
            <w:pPr>
              <w:widowControl/>
              <w:jc w:val="left"/>
              <w:rPr>
                <w:rFonts w:ascii="仿宋" w:hAnsi="仿宋" w:eastAsia="仿宋" w:cs="仿宋"/>
                <w:sz w:val="28"/>
                <w:szCs w:val="28"/>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研发人数</w:t>
            </w:r>
          </w:p>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（人）</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72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主营业务收入</w:t>
            </w:r>
          </w:p>
        </w:tc>
        <w:tc>
          <w:tcPr>
            <w:tcW w:w="1215" w:type="dxa"/>
            <w:tcBorders>
              <w:top w:val="nil"/>
              <w:left w:val="nil"/>
              <w:bottom w:val="single" w:color="auto" w:sz="4" w:space="0"/>
              <w:right w:val="single" w:color="auto" w:sz="4" w:space="0"/>
            </w:tcBorders>
            <w:vAlign w:val="center"/>
          </w:tcPr>
          <w:p>
            <w:pPr>
              <w:widowControl/>
              <w:jc w:val="left"/>
              <w:rPr>
                <w:rFonts w:ascii="仿宋" w:hAnsi="仿宋" w:eastAsia="仿宋" w:cs="仿宋"/>
                <w:sz w:val="28"/>
                <w:szCs w:val="28"/>
              </w:rPr>
            </w:pPr>
          </w:p>
        </w:tc>
        <w:tc>
          <w:tcPr>
            <w:tcW w:w="1506" w:type="dxa"/>
            <w:gridSpan w:val="3"/>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利润总额</w:t>
            </w:r>
          </w:p>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（万元）</w:t>
            </w:r>
          </w:p>
        </w:tc>
        <w:tc>
          <w:tcPr>
            <w:tcW w:w="2382" w:type="dxa"/>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80" w:hRule="atLeast"/>
        </w:trPr>
        <w:tc>
          <w:tcPr>
            <w:tcW w:w="2115" w:type="dxa"/>
            <w:vMerge w:val="continue"/>
            <w:tcBorders>
              <w:left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8"/>
                <w:szCs w:val="28"/>
              </w:rPr>
            </w:pPr>
          </w:p>
        </w:tc>
        <w:tc>
          <w:tcPr>
            <w:tcW w:w="1529" w:type="dxa"/>
            <w:tcBorders>
              <w:top w:val="nil"/>
              <w:left w:val="nil"/>
              <w:bottom w:val="single" w:color="auto" w:sz="4" w:space="0"/>
              <w:right w:val="single" w:color="auto" w:sz="4" w:space="0"/>
            </w:tcBorders>
            <w:vAlign w:val="center"/>
          </w:tcPr>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研发投入</w:t>
            </w:r>
          </w:p>
          <w:p>
            <w:pPr>
              <w:widowControl/>
              <w:spacing w:line="0" w:lineRule="atLeas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（万元）</w:t>
            </w:r>
          </w:p>
        </w:tc>
        <w:tc>
          <w:tcPr>
            <w:tcW w:w="5103" w:type="dxa"/>
            <w:gridSpan w:val="5"/>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795" w:hRule="atLeast"/>
        </w:trPr>
        <w:tc>
          <w:tcPr>
            <w:tcW w:w="2115"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1460"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相关荣誉</w:t>
            </w:r>
          </w:p>
        </w:tc>
        <w:tc>
          <w:tcPr>
            <w:tcW w:w="6632" w:type="dxa"/>
            <w:gridSpan w:val="6"/>
            <w:tcBorders>
              <w:top w:val="nil"/>
              <w:left w:val="nil"/>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□高新技术企业 □创新中心 □重点实验室</w:t>
            </w:r>
          </w:p>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□企业技术中心  其他（请注明）：</w:t>
            </w:r>
          </w:p>
        </w:tc>
      </w:tr>
      <w:tr>
        <w:tblPrEx>
          <w:tblCellMar>
            <w:top w:w="0" w:type="dxa"/>
            <w:left w:w="108" w:type="dxa"/>
            <w:bottom w:w="0" w:type="dxa"/>
            <w:right w:w="108" w:type="dxa"/>
          </w:tblCellMar>
        </w:tblPrEx>
        <w:trPr>
          <w:trHeight w:val="480" w:hRule="atLeast"/>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企业简介</w:t>
            </w:r>
          </w:p>
          <w:p>
            <w:pPr>
              <w:widowControl/>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（300字以内）</w:t>
            </w:r>
          </w:p>
        </w:tc>
        <w:tc>
          <w:tcPr>
            <w:tcW w:w="8092" w:type="dxa"/>
            <w:gridSpan w:val="8"/>
            <w:tcBorders>
              <w:top w:val="nil"/>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80" w:hRule="atLeast"/>
        </w:trPr>
        <w:tc>
          <w:tcPr>
            <w:tcW w:w="2115"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主营业务</w:t>
            </w:r>
          </w:p>
        </w:tc>
        <w:tc>
          <w:tcPr>
            <w:tcW w:w="8092" w:type="dxa"/>
            <w:gridSpan w:val="8"/>
            <w:tcBorders>
              <w:top w:val="nil"/>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p>
            <w:pPr>
              <w:widowControl/>
              <w:spacing w:line="0" w:lineRule="atLeas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734" w:hRule="atLeast"/>
        </w:trPr>
        <w:tc>
          <w:tcPr>
            <w:tcW w:w="10207" w:type="dxa"/>
            <w:gridSpan w:val="9"/>
            <w:tcBorders>
              <w:top w:val="single" w:color="auto" w:sz="4" w:space="0"/>
              <w:left w:val="single" w:color="auto" w:sz="4" w:space="0"/>
              <w:bottom w:val="single" w:color="auto" w:sz="4" w:space="0"/>
              <w:right w:val="single" w:color="auto" w:sz="4" w:space="0"/>
            </w:tcBorders>
            <w:shd w:val="clear" w:color="auto" w:fill="A6A6A6"/>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2、申报项目信息</w:t>
            </w:r>
          </w:p>
        </w:tc>
      </w:tr>
      <w:tr>
        <w:tblPrEx>
          <w:tblCellMar>
            <w:top w:w="0" w:type="dxa"/>
            <w:left w:w="108" w:type="dxa"/>
            <w:bottom w:w="0" w:type="dxa"/>
            <w:right w:w="108" w:type="dxa"/>
          </w:tblCellMar>
        </w:tblPrEx>
        <w:trPr>
          <w:trHeight w:val="240" w:hRule="atLeast"/>
        </w:trPr>
        <w:tc>
          <w:tcPr>
            <w:tcW w:w="22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申报项目名称</w:t>
            </w:r>
          </w:p>
        </w:tc>
        <w:tc>
          <w:tcPr>
            <w:tcW w:w="449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推出</w:t>
            </w:r>
          </w:p>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时间</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240" w:hRule="atLeast"/>
        </w:trPr>
        <w:tc>
          <w:tcPr>
            <w:tcW w:w="22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color w:val="000000"/>
                <w:kern w:val="0"/>
                <w:sz w:val="28"/>
                <w:szCs w:val="28"/>
              </w:rPr>
            </w:pPr>
          </w:p>
        </w:tc>
        <w:tc>
          <w:tcPr>
            <w:tcW w:w="449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p>
        </w:tc>
        <w:tc>
          <w:tcPr>
            <w:tcW w:w="1031"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实施</w:t>
            </w:r>
          </w:p>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周期</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CellMar>
            <w:top w:w="0" w:type="dxa"/>
            <w:left w:w="108" w:type="dxa"/>
            <w:bottom w:w="0" w:type="dxa"/>
            <w:right w:w="108" w:type="dxa"/>
          </w:tblCellMar>
        </w:tblPrEx>
        <w:trPr>
          <w:trHeight w:val="480"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项目所属领域（单选）</w:t>
            </w:r>
          </w:p>
          <w:p>
            <w:pPr>
              <w:widowControl/>
              <w:spacing w:line="0" w:lineRule="atLeast"/>
              <w:jc w:val="center"/>
              <w:rPr>
                <w:rFonts w:ascii="仿宋" w:hAnsi="仿宋" w:eastAsia="仿宋" w:cs="仿宋"/>
                <w:b/>
                <w:color w:val="000000"/>
                <w:kern w:val="0"/>
                <w:sz w:val="28"/>
                <w:szCs w:val="28"/>
              </w:rPr>
            </w:pP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□大数据人工智能；□5G</w:t>
            </w:r>
            <w:r>
              <w:rPr>
                <w:rFonts w:hint="eastAsia" w:ascii="仿宋" w:hAnsi="仿宋" w:eastAsia="仿宋" w:cs="仿宋"/>
                <w:kern w:val="0"/>
                <w:sz w:val="28"/>
                <w:szCs w:val="28"/>
                <w:lang w:val="en-US" w:eastAsia="zh-CN"/>
              </w:rPr>
              <w:t>安全技术创新应用</w:t>
            </w:r>
          </w:p>
          <w:p>
            <w:pPr>
              <w:widowControl/>
              <w:spacing w:line="0" w:lineRule="atLeast"/>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□区块链数据安全；□重大</w:t>
            </w:r>
            <w:r>
              <w:rPr>
                <w:rFonts w:hint="eastAsia" w:ascii="仿宋" w:hAnsi="仿宋" w:eastAsia="仿宋" w:cs="仿宋"/>
                <w:kern w:val="0"/>
                <w:sz w:val="28"/>
                <w:szCs w:val="28"/>
                <w:lang w:val="en-US" w:eastAsia="zh-CN"/>
              </w:rPr>
              <w:t>事件</w:t>
            </w:r>
            <w:r>
              <w:rPr>
                <w:rFonts w:hint="eastAsia" w:ascii="仿宋" w:hAnsi="仿宋" w:eastAsia="仿宋" w:cs="仿宋"/>
                <w:kern w:val="0"/>
                <w:sz w:val="28"/>
                <w:szCs w:val="28"/>
              </w:rPr>
              <w:t>安全保障</w:t>
            </w:r>
          </w:p>
          <w:p>
            <w:pPr>
              <w:widowControl/>
              <w:spacing w:line="0" w:lineRule="atLeast"/>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数据安全管控</w:t>
            </w: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智慧城市安全建设与运营</w:t>
            </w:r>
          </w:p>
          <w:p>
            <w:pPr>
              <w:widowControl/>
              <w:spacing w:line="0" w:lineRule="atLeast"/>
              <w:jc w:val="left"/>
              <w:rPr>
                <w:rFonts w:hint="default" w:ascii="仿宋" w:hAnsi="仿宋" w:eastAsia="仿宋" w:cs="仿宋"/>
                <w:kern w:val="0"/>
                <w:sz w:val="28"/>
                <w:szCs w:val="28"/>
                <w:lang w:val="en-US" w:eastAsia="zh-CN"/>
              </w:rPr>
            </w:pPr>
            <w:r>
              <w:rPr>
                <w:rFonts w:hint="eastAsia" w:ascii="仿宋" w:hAnsi="仿宋" w:eastAsia="仿宋" w:cs="仿宋"/>
                <w:kern w:val="0"/>
                <w:sz w:val="28"/>
                <w:szCs w:val="28"/>
              </w:rPr>
              <w:t>□网络空间安全人才培养；□</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物联网+”主动安全实践</w:t>
            </w:r>
          </w:p>
          <w:p>
            <w:pPr>
              <w:widowControl/>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□终端安全前沿技术；□</w:t>
            </w:r>
            <w:r>
              <w:rPr>
                <w:rFonts w:hint="eastAsia" w:ascii="仿宋" w:hAnsi="仿宋" w:eastAsia="仿宋" w:cs="仿宋"/>
                <w:kern w:val="0"/>
                <w:sz w:val="28"/>
                <w:szCs w:val="28"/>
                <w:lang w:val="en-US" w:eastAsia="zh-CN"/>
              </w:rPr>
              <w:t>工业互联网</w:t>
            </w:r>
          </w:p>
        </w:tc>
      </w:tr>
      <w:tr>
        <w:tblPrEx>
          <w:tblCellMar>
            <w:top w:w="0" w:type="dxa"/>
            <w:left w:w="108" w:type="dxa"/>
            <w:bottom w:w="0" w:type="dxa"/>
            <w:right w:w="108" w:type="dxa"/>
          </w:tblCellMar>
        </w:tblPrEx>
        <w:trPr>
          <w:trHeight w:val="2708" w:hRule="atLeast"/>
        </w:trPr>
        <w:tc>
          <w:tcPr>
            <w:tcW w:w="2230" w:type="dxa"/>
            <w:gridSpan w:val="2"/>
            <w:tcBorders>
              <w:top w:val="single" w:color="auto" w:sz="4" w:space="0"/>
              <w:left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项目简介</w:t>
            </w:r>
          </w:p>
        </w:tc>
        <w:tc>
          <w:tcPr>
            <w:tcW w:w="7977" w:type="dxa"/>
            <w:gridSpan w:val="7"/>
            <w:tcBorders>
              <w:top w:val="single" w:color="auto" w:sz="4" w:space="0"/>
              <w:left w:val="single" w:color="auto" w:sz="4" w:space="0"/>
              <w:right w:val="single" w:color="auto" w:sz="4" w:space="0"/>
            </w:tcBorders>
            <w:vAlign w:val="center"/>
          </w:tcPr>
          <w:p>
            <w:pPr>
              <w:spacing w:line="0" w:lineRule="atLeas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240"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企业实施该项目的核心竞争力或主要优势</w:t>
            </w:r>
          </w:p>
        </w:tc>
        <w:tc>
          <w:tcPr>
            <w:tcW w:w="7977" w:type="dxa"/>
            <w:gridSpan w:val="7"/>
            <w:tcBorders>
              <w:top w:val="single" w:color="auto" w:sz="4" w:space="0"/>
              <w:left w:val="single" w:color="auto" w:sz="4" w:space="0"/>
              <w:bottom w:val="single" w:color="auto" w:sz="4" w:space="0"/>
              <w:right w:val="single" w:color="auto" w:sz="4" w:space="0"/>
            </w:tcBorders>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从核心技术、实施能力、市场能力、资质等方面进行描述</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1266"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项目市场规模</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市场占有率，主要竞争对象情况，未来市场预期</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1266"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项目方案主要</w:t>
            </w:r>
          </w:p>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客户群体</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项目实施主体、服务对象及适用场景</w:t>
            </w:r>
          </w:p>
          <w:p>
            <w:pPr>
              <w:widowControl/>
              <w:spacing w:line="0" w:lineRule="atLeast"/>
              <w:jc w:val="left"/>
              <w:rPr>
                <w:rFonts w:ascii="仿宋" w:hAnsi="仿宋" w:eastAsia="仿宋" w:cs="仿宋"/>
                <w:i/>
                <w:color w:val="000000"/>
                <w:kern w:val="0"/>
                <w:sz w:val="28"/>
                <w:szCs w:val="28"/>
              </w:rPr>
            </w:pPr>
          </w:p>
          <w:p>
            <w:pPr>
              <w:widowControl/>
              <w:spacing w:line="0" w:lineRule="atLeast"/>
              <w:jc w:val="left"/>
              <w:rPr>
                <w:rFonts w:ascii="仿宋" w:hAnsi="仿宋" w:eastAsia="仿宋" w:cs="仿宋"/>
                <w:i/>
                <w:color w:val="000000"/>
                <w:kern w:val="0"/>
                <w:sz w:val="28"/>
                <w:szCs w:val="28"/>
              </w:rPr>
            </w:pPr>
          </w:p>
          <w:p>
            <w:pPr>
              <w:widowControl/>
              <w:spacing w:line="0" w:lineRule="atLeast"/>
              <w:jc w:val="lef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995"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项目负责人和团队情况</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i/>
                <w:color w:val="000000"/>
                <w:kern w:val="0"/>
                <w:sz w:val="28"/>
                <w:szCs w:val="28"/>
              </w:rPr>
            </w:pPr>
            <w:r>
              <w:rPr>
                <w:rFonts w:hint="eastAsia" w:ascii="仿宋" w:hAnsi="仿宋" w:eastAsia="仿宋" w:cs="仿宋"/>
                <w:i/>
                <w:color w:val="000000"/>
                <w:kern w:val="0"/>
                <w:sz w:val="28"/>
                <w:szCs w:val="28"/>
              </w:rPr>
              <w:t>负责人资质和经验，项目团队人员构成和类似项目经验</w:t>
            </w:r>
          </w:p>
          <w:p>
            <w:pPr>
              <w:rPr>
                <w:rFonts w:ascii="仿宋" w:hAnsi="仿宋" w:eastAsia="仿宋" w:cs="仿宋"/>
                <w:i/>
                <w:color w:val="000000"/>
                <w:kern w:val="0"/>
                <w:sz w:val="28"/>
                <w:szCs w:val="28"/>
              </w:rPr>
            </w:pPr>
          </w:p>
          <w:p>
            <w:pPr>
              <w:rPr>
                <w:rFonts w:ascii="仿宋" w:hAnsi="仿宋" w:eastAsia="仿宋" w:cs="仿宋"/>
                <w:i/>
                <w:color w:val="000000"/>
                <w:kern w:val="0"/>
                <w:sz w:val="28"/>
                <w:szCs w:val="28"/>
              </w:rPr>
            </w:pPr>
          </w:p>
          <w:p>
            <w:pPr>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1138"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项目实施</w:t>
            </w:r>
          </w:p>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运营效果</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目前运营状况和未来预期，是否存在何种问题和难点，解决办法和途径等</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1138"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项目可推广性</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是否可以规模化应用、示范意义和推广价值等</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1138"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项目获奖情况和 专利数</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所获得的相关荣誉和项目支持情况</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r>
        <w:tblPrEx>
          <w:tblCellMar>
            <w:top w:w="0" w:type="dxa"/>
            <w:left w:w="108" w:type="dxa"/>
            <w:bottom w:w="0" w:type="dxa"/>
            <w:right w:w="108" w:type="dxa"/>
          </w:tblCellMar>
        </w:tblPrEx>
        <w:trPr>
          <w:trHeight w:val="240" w:hRule="atLeast"/>
        </w:trPr>
        <w:tc>
          <w:tcPr>
            <w:tcW w:w="223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备注</w:t>
            </w:r>
          </w:p>
        </w:tc>
        <w:tc>
          <w:tcPr>
            <w:tcW w:w="7977" w:type="dxa"/>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 w:hAnsi="仿宋" w:eastAsia="仿宋" w:cs="仿宋"/>
                <w:i/>
                <w:color w:val="000000"/>
                <w:kern w:val="0"/>
                <w:sz w:val="28"/>
                <w:szCs w:val="28"/>
              </w:rPr>
            </w:pPr>
            <w:r>
              <w:rPr>
                <w:rFonts w:hint="eastAsia" w:ascii="仿宋" w:hAnsi="仿宋" w:eastAsia="仿宋" w:cs="仿宋"/>
                <w:i/>
                <w:color w:val="000000"/>
                <w:kern w:val="0"/>
                <w:sz w:val="28"/>
                <w:szCs w:val="28"/>
              </w:rPr>
              <w:t>项目效益分析、风险分析、成长性分析等。未来主要构想和目标等。</w:t>
            </w: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p>
            <w:pPr>
              <w:widowControl/>
              <w:spacing w:line="0" w:lineRule="atLeast"/>
              <w:rPr>
                <w:rFonts w:ascii="仿宋" w:hAnsi="仿宋" w:eastAsia="仿宋" w:cs="仿宋"/>
                <w:i/>
                <w:color w:val="000000"/>
                <w:kern w:val="0"/>
                <w:sz w:val="28"/>
                <w:szCs w:val="28"/>
              </w:rPr>
            </w:pPr>
          </w:p>
        </w:tc>
      </w:tr>
    </w:tbl>
    <w:p>
      <w:pPr>
        <w:tabs>
          <w:tab w:val="left" w:pos="7655"/>
          <w:tab w:val="left" w:pos="8505"/>
        </w:tabs>
        <w:spacing w:line="360" w:lineRule="auto"/>
        <w:rPr>
          <w:rFonts w:ascii="仿宋" w:hAnsi="仿宋" w:eastAsia="仿宋" w:cs="仿宋"/>
          <w:sz w:val="28"/>
          <w:szCs w:val="28"/>
        </w:rPr>
      </w:pPr>
    </w:p>
    <w:p>
      <w:pPr>
        <w:tabs>
          <w:tab w:val="left" w:pos="7655"/>
          <w:tab w:val="left" w:pos="8505"/>
        </w:tabs>
        <w:spacing w:line="360" w:lineRule="auto"/>
        <w:rPr>
          <w:rFonts w:ascii="仿宋" w:hAnsi="仿宋" w:eastAsia="仿宋" w:cs="仿宋"/>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bookmarkStart w:id="8" w:name="_GoBack"/>
      <w:bookmarkEnd w:id="8"/>
    </w:p>
    <w:p>
      <w:pPr>
        <w:spacing w:line="360" w:lineRule="auto"/>
        <w:rPr>
          <w:rFonts w:ascii="仿宋" w:hAnsi="仿宋" w:eastAsia="仿宋" w:cs="仿宋"/>
          <w:b/>
          <w:sz w:val="28"/>
          <w:szCs w:val="28"/>
        </w:rPr>
      </w:pPr>
    </w:p>
    <w:p>
      <w:pPr>
        <w:tabs>
          <w:tab w:val="left" w:pos="7655"/>
          <w:tab w:val="left" w:pos="8505"/>
        </w:tabs>
        <w:spacing w:line="360" w:lineRule="auto"/>
        <w:rPr>
          <w:rFonts w:ascii="仿宋" w:hAnsi="仿宋" w:eastAsia="仿宋" w:cs="仿宋"/>
          <w:b/>
          <w:bCs/>
          <w:sz w:val="32"/>
          <w:szCs w:val="32"/>
        </w:rPr>
      </w:pPr>
      <w:r>
        <w:rPr>
          <w:rFonts w:hint="eastAsia" w:ascii="仿宋" w:hAnsi="仿宋" w:eastAsia="仿宋" w:cs="仿宋"/>
          <w:b/>
          <w:bCs/>
          <w:sz w:val="32"/>
          <w:szCs w:val="32"/>
        </w:rPr>
        <w:t>材料1：</w:t>
      </w:r>
    </w:p>
    <w:p>
      <w:pPr>
        <w:tabs>
          <w:tab w:val="left" w:pos="7655"/>
          <w:tab w:val="left" w:pos="8505"/>
        </w:tabs>
        <w:spacing w:line="360" w:lineRule="auto"/>
        <w:rPr>
          <w:rFonts w:ascii="仿宋" w:hAnsi="仿宋" w:eastAsia="仿宋" w:cs="仿宋"/>
          <w:b/>
          <w:bCs/>
          <w:sz w:val="28"/>
          <w:szCs w:val="28"/>
        </w:rPr>
      </w:pPr>
    </w:p>
    <w:p>
      <w:pPr>
        <w:jc w:val="center"/>
        <w:outlineLvl w:val="0"/>
        <w:rPr>
          <w:rFonts w:ascii="仿宋" w:hAnsi="仿宋" w:eastAsia="仿宋" w:cs="仿宋"/>
          <w:b/>
          <w:bCs/>
          <w:sz w:val="28"/>
          <w:szCs w:val="28"/>
        </w:rPr>
      </w:pPr>
      <w:r>
        <w:rPr>
          <w:rFonts w:hint="eastAsia" w:ascii="仿宋" w:hAnsi="仿宋" w:eastAsia="仿宋" w:cs="仿宋"/>
          <w:sz w:val="28"/>
          <w:szCs w:val="28"/>
        </w:rPr>
        <w:t xml:space="preserve">  </w:t>
      </w:r>
      <w:bookmarkStart w:id="3" w:name="_Toc9234"/>
      <w:r>
        <w:rPr>
          <w:rFonts w:hint="eastAsia" w:ascii="仿宋" w:hAnsi="仿宋" w:eastAsia="仿宋" w:cs="仿宋"/>
          <w:b/>
          <w:bCs/>
          <w:sz w:val="28"/>
          <w:szCs w:val="28"/>
        </w:rPr>
        <w:t>申报项目相关证明材料</w:t>
      </w:r>
      <w:bookmarkEnd w:id="3"/>
    </w:p>
    <w:p>
      <w:pPr>
        <w:rPr>
          <w:rFonts w:ascii="仿宋" w:hAnsi="仿宋" w:eastAsia="仿宋" w:cs="仿宋"/>
          <w:sz w:val="28"/>
          <w:szCs w:val="28"/>
        </w:rPr>
      </w:pPr>
    </w:p>
    <w:p>
      <w:pPr>
        <w:outlineLvl w:val="0"/>
        <w:rPr>
          <w:rFonts w:ascii="仿宋" w:hAnsi="仿宋" w:eastAsia="仿宋" w:cs="仿宋"/>
          <w:sz w:val="28"/>
          <w:szCs w:val="28"/>
        </w:rPr>
      </w:pPr>
      <w:bookmarkStart w:id="4" w:name="_Toc12681"/>
      <w:r>
        <w:rPr>
          <w:rFonts w:hint="eastAsia" w:ascii="仿宋" w:hAnsi="仿宋" w:eastAsia="仿宋" w:cs="仿宋"/>
          <w:sz w:val="28"/>
          <w:szCs w:val="28"/>
        </w:rPr>
        <w:t>1.项目的平台架构、关键技术等获得专利、标准、知识产权的相关证明材料；</w:t>
      </w:r>
      <w:bookmarkEnd w:id="4"/>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outlineLvl w:val="0"/>
        <w:rPr>
          <w:rFonts w:ascii="仿宋" w:hAnsi="仿宋" w:eastAsia="仿宋" w:cs="仿宋"/>
          <w:sz w:val="28"/>
          <w:szCs w:val="28"/>
        </w:rPr>
      </w:pPr>
      <w:bookmarkStart w:id="5" w:name="_Toc10464"/>
      <w:r>
        <w:rPr>
          <w:rFonts w:hint="eastAsia" w:ascii="仿宋" w:hAnsi="仿宋" w:eastAsia="仿宋" w:cs="仿宋"/>
          <w:sz w:val="28"/>
          <w:szCs w:val="28"/>
        </w:rPr>
        <w:t>2.项目的推广效果证明材料。</w:t>
      </w:r>
      <w:bookmarkEnd w:id="5"/>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p>
    <w:p>
      <w:pPr>
        <w:rPr>
          <w:rFonts w:ascii="仿宋" w:hAnsi="仿宋" w:eastAsia="仿宋" w:cs="仿宋"/>
          <w:b/>
          <w:bCs/>
          <w:sz w:val="28"/>
          <w:szCs w:val="28"/>
        </w:rPr>
      </w:pPr>
    </w:p>
    <w:p>
      <w:pPr>
        <w:rPr>
          <w:rFonts w:ascii="仿宋" w:hAnsi="仿宋" w:eastAsia="仿宋" w:cs="仿宋"/>
          <w:b/>
          <w:bCs/>
          <w:sz w:val="32"/>
          <w:szCs w:val="32"/>
        </w:rPr>
      </w:pPr>
      <w:r>
        <w:rPr>
          <w:rFonts w:hint="eastAsia" w:ascii="仿宋" w:hAnsi="仿宋" w:eastAsia="仿宋" w:cs="仿宋"/>
          <w:b/>
          <w:bCs/>
          <w:sz w:val="32"/>
          <w:szCs w:val="32"/>
        </w:rPr>
        <w:t>材料2:</w:t>
      </w:r>
    </w:p>
    <w:p>
      <w:pPr>
        <w:spacing w:before="468" w:beforeLines="150" w:after="312" w:afterLines="100" w:line="560" w:lineRule="exact"/>
        <w:jc w:val="center"/>
        <w:outlineLvl w:val="0"/>
        <w:rPr>
          <w:rFonts w:ascii="仿宋" w:hAnsi="仿宋" w:eastAsia="仿宋" w:cs="仿宋"/>
          <w:b/>
          <w:bCs/>
          <w:sz w:val="28"/>
          <w:szCs w:val="28"/>
        </w:rPr>
      </w:pPr>
      <w:bookmarkStart w:id="6" w:name="_Toc12055"/>
      <w:r>
        <w:rPr>
          <w:rFonts w:hint="eastAsia" w:ascii="仿宋" w:hAnsi="仿宋" w:eastAsia="仿宋" w:cs="仿宋"/>
          <w:b/>
          <w:bCs/>
          <w:sz w:val="28"/>
          <w:szCs w:val="28"/>
        </w:rPr>
        <w:t>企业责任声明</w:t>
      </w:r>
      <w:bookmarkEnd w:id="6"/>
    </w:p>
    <w:p>
      <w:pPr>
        <w:pStyle w:val="11"/>
        <w:ind w:firstLine="606"/>
        <w:jc w:val="both"/>
        <w:outlineLvl w:val="0"/>
        <w:rPr>
          <w:rFonts w:ascii="仿宋" w:hAnsi="仿宋" w:eastAsia="仿宋" w:cs="仿宋"/>
          <w:sz w:val="28"/>
          <w:szCs w:val="28"/>
          <w:u w:val="single"/>
        </w:rPr>
      </w:pPr>
      <w:r>
        <w:rPr>
          <w:rFonts w:hint="eastAsia" w:ascii="仿宋" w:hAnsi="仿宋" w:eastAsia="仿宋" w:cs="仿宋"/>
          <w:kern w:val="2"/>
          <w:sz w:val="28"/>
          <w:szCs w:val="28"/>
          <w:lang w:val="en-US" w:eastAsia="zh-CN" w:bidi="ar-SA"/>
        </w:rPr>
        <w:t>根据《2020年西湖论剑·网络安全线上峰会 “数字经济”网络信息安全赋能十大创新案例评选》项目要求</w:t>
      </w:r>
      <w:r>
        <w:rPr>
          <w:rFonts w:hint="eastAsia" w:ascii="仿宋" w:hAnsi="仿宋" w:eastAsia="仿宋" w:cs="仿宋"/>
          <w:sz w:val="28"/>
          <w:szCs w:val="28"/>
        </w:rPr>
        <w:t>，我单位提交了</w:t>
      </w:r>
      <w:r>
        <w:rPr>
          <w:rFonts w:hint="eastAsia" w:ascii="仿宋" w:hAnsi="仿宋" w:eastAsia="仿宋" w:cs="仿宋"/>
          <w:sz w:val="28"/>
          <w:szCs w:val="28"/>
          <w:u w:val="single"/>
        </w:rPr>
        <w:t xml:space="preserve">                         </w:t>
      </w:r>
    </w:p>
    <w:p>
      <w:pPr>
        <w:spacing w:line="560" w:lineRule="exact"/>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项目参评。</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现就有关情况声明如下：</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1.我单位对提供参评的全部资料的真实性负责，并保证所涉及的产品和解决方案皆为自主知识产权。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2.我单位在参评过程中所涉及的项目内容和程序皆符合国家有关法律法规及相关产业政策要求。</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3.我单位对所提交的项目内容负有保密责任，按照国家相关保密规定，所提交的项目内容未涉及国家秘密、个人信息和其他敏感信息。</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4.项目申报所填写的相关文字和图片已经由我单位审核，确认无误。</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我单位对违反上述声明导致的后果承担全部法律责任。</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 系 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联系电话：</w:t>
      </w:r>
    </w:p>
    <w:p>
      <w:pPr>
        <w:spacing w:line="560" w:lineRule="exact"/>
        <w:ind w:right="640" w:firstLine="6020" w:firstLineChars="2150"/>
        <w:rPr>
          <w:rFonts w:ascii="仿宋" w:hAnsi="仿宋" w:eastAsia="仿宋" w:cs="仿宋"/>
          <w:sz w:val="28"/>
          <w:szCs w:val="28"/>
        </w:rPr>
      </w:pPr>
    </w:p>
    <w:p>
      <w:pPr>
        <w:spacing w:line="560" w:lineRule="exact"/>
        <w:ind w:right="640" w:firstLine="6020" w:firstLineChars="2150"/>
        <w:rPr>
          <w:rFonts w:ascii="仿宋" w:hAnsi="仿宋" w:eastAsia="仿宋" w:cs="仿宋"/>
          <w:sz w:val="28"/>
          <w:szCs w:val="28"/>
        </w:rPr>
      </w:pPr>
    </w:p>
    <w:p>
      <w:pPr>
        <w:spacing w:line="560" w:lineRule="exact"/>
        <w:ind w:right="640"/>
        <w:rPr>
          <w:rFonts w:ascii="仿宋" w:hAnsi="仿宋" w:eastAsia="仿宋" w:cs="仿宋"/>
          <w:sz w:val="28"/>
          <w:szCs w:val="28"/>
        </w:rPr>
      </w:pPr>
      <w:r>
        <w:rPr>
          <w:rFonts w:hint="eastAsia" w:ascii="仿宋" w:hAnsi="仿宋" w:eastAsia="仿宋" w:cs="仿宋"/>
          <w:sz w:val="28"/>
          <w:szCs w:val="28"/>
        </w:rPr>
        <w:t>法定代表人：（签字）</w:t>
      </w:r>
    </w:p>
    <w:p>
      <w:pPr>
        <w:spacing w:line="560" w:lineRule="exact"/>
        <w:ind w:right="640"/>
        <w:rPr>
          <w:rFonts w:ascii="仿宋" w:hAnsi="仿宋" w:eastAsia="仿宋" w:cs="仿宋"/>
          <w:sz w:val="28"/>
          <w:szCs w:val="28"/>
        </w:rPr>
      </w:pPr>
      <w:r>
        <w:rPr>
          <w:rFonts w:hint="eastAsia" w:ascii="仿宋" w:hAnsi="仿宋" w:eastAsia="仿宋" w:cs="仿宋"/>
          <w:sz w:val="28"/>
          <w:szCs w:val="28"/>
        </w:rPr>
        <w:t>公司（企业盖章）</w:t>
      </w:r>
    </w:p>
    <w:p>
      <w:pPr>
        <w:wordWrap w:val="0"/>
        <w:spacing w:line="560" w:lineRule="exact"/>
        <w:ind w:right="640" w:firstLine="560" w:firstLineChars="200"/>
        <w:jc w:val="center"/>
        <w:outlineLvl w:val="0"/>
        <w:rPr>
          <w:rFonts w:ascii="仿宋" w:hAnsi="仿宋" w:eastAsia="仿宋" w:cs="仿宋"/>
          <w:sz w:val="28"/>
          <w:szCs w:val="28"/>
        </w:rPr>
      </w:pPr>
      <w:r>
        <w:rPr>
          <w:rFonts w:hint="eastAsia" w:ascii="仿宋" w:hAnsi="仿宋" w:eastAsia="仿宋" w:cs="仿宋"/>
          <w:sz w:val="28"/>
          <w:szCs w:val="28"/>
        </w:rPr>
        <w:t xml:space="preserve">                                      </w:t>
      </w:r>
      <w:bookmarkStart w:id="7" w:name="_Toc13677"/>
    </w:p>
    <w:p>
      <w:pPr>
        <w:wordWrap w:val="0"/>
        <w:spacing w:line="560" w:lineRule="exact"/>
        <w:ind w:right="640" w:firstLine="560" w:firstLineChars="200"/>
        <w:jc w:val="right"/>
        <w:outlineLvl w:val="0"/>
        <w:rPr>
          <w:rFonts w:ascii="仿宋" w:hAnsi="仿宋" w:eastAsia="仿宋" w:cs="仿宋"/>
          <w:sz w:val="28"/>
          <w:szCs w:val="28"/>
        </w:rPr>
      </w:pPr>
      <w:r>
        <w:rPr>
          <w:rFonts w:hint="eastAsia" w:ascii="仿宋" w:hAnsi="仿宋" w:eastAsia="仿宋" w:cs="仿宋"/>
          <w:sz w:val="28"/>
          <w:szCs w:val="28"/>
        </w:rPr>
        <w:t xml:space="preserve">   2020年 月 日</w:t>
      </w:r>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1"/>
    <w:family w:val="swiss"/>
    <w:pitch w:val="default"/>
    <w:sig w:usb0="00000000" w:usb1="00000000" w:usb2="00000000" w:usb3="00000000" w:csb0="6000009F" w:csb1="DFD7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50"/>
    <w:family w:val="auto"/>
    <w:pitch w:val="default"/>
    <w:sig w:usb0="00000000" w:usb1="00000000" w:usb2="00000010" w:usb3="00000000" w:csb0="0004009F" w:csb1="00000000"/>
  </w:font>
  <w:font w:name="微软雅黑">
    <w:panose1 w:val="020B0503020204020204"/>
    <w:charset w:val="50"/>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B63D"/>
    <w:multiLevelType w:val="singleLevel"/>
    <w:tmpl w:val="13EAB6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21DCB"/>
    <w:rsid w:val="000756CE"/>
    <w:rsid w:val="00221474"/>
    <w:rsid w:val="00483F22"/>
    <w:rsid w:val="004C14FF"/>
    <w:rsid w:val="006D584B"/>
    <w:rsid w:val="00744A1C"/>
    <w:rsid w:val="00B84195"/>
    <w:rsid w:val="00BB5EE8"/>
    <w:rsid w:val="00E62304"/>
    <w:rsid w:val="00FC5DDE"/>
    <w:rsid w:val="01854F80"/>
    <w:rsid w:val="086007BA"/>
    <w:rsid w:val="090E106E"/>
    <w:rsid w:val="0C1C36CD"/>
    <w:rsid w:val="0D754BE9"/>
    <w:rsid w:val="109F0770"/>
    <w:rsid w:val="146C61D5"/>
    <w:rsid w:val="14B23755"/>
    <w:rsid w:val="153D6D65"/>
    <w:rsid w:val="228176FB"/>
    <w:rsid w:val="22B51D39"/>
    <w:rsid w:val="25AD1F4D"/>
    <w:rsid w:val="2ACD3EBC"/>
    <w:rsid w:val="300E6D33"/>
    <w:rsid w:val="30C21DCB"/>
    <w:rsid w:val="34976C97"/>
    <w:rsid w:val="356B19F4"/>
    <w:rsid w:val="37E4606A"/>
    <w:rsid w:val="38B735DF"/>
    <w:rsid w:val="395B6736"/>
    <w:rsid w:val="42333178"/>
    <w:rsid w:val="43DD61D9"/>
    <w:rsid w:val="450D3C90"/>
    <w:rsid w:val="47BE1DEA"/>
    <w:rsid w:val="4B955325"/>
    <w:rsid w:val="4F0D38C1"/>
    <w:rsid w:val="511A0CC4"/>
    <w:rsid w:val="52B77905"/>
    <w:rsid w:val="53436F17"/>
    <w:rsid w:val="54BE075D"/>
    <w:rsid w:val="5E8C1175"/>
    <w:rsid w:val="5EC15712"/>
    <w:rsid w:val="667D296D"/>
    <w:rsid w:val="732262C6"/>
    <w:rsid w:val="7483456E"/>
    <w:rsid w:val="76141E18"/>
    <w:rsid w:val="79E70A2C"/>
    <w:rsid w:val="7B9F63DB"/>
    <w:rsid w:val="7FFE6F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after="330" w:line="360" w:lineRule="auto"/>
      <w:jc w:val="left"/>
      <w:outlineLvl w:val="0"/>
    </w:pPr>
    <w:rPr>
      <w:rFonts w:eastAsia="宋体"/>
      <w:b/>
      <w:kern w:val="44"/>
      <w:sz w:val="24"/>
    </w:rPr>
  </w:style>
  <w:style w:type="paragraph" w:styleId="3">
    <w:name w:val="heading 3"/>
    <w:basedOn w:val="1"/>
    <w:next w:val="1"/>
    <w:semiHidden/>
    <w:unhideWhenUsed/>
    <w:qFormat/>
    <w:uiPriority w:val="0"/>
    <w:pPr>
      <w:keepNext/>
      <w:keepLines/>
      <w:spacing w:before="260" w:after="260" w:line="413" w:lineRule="auto"/>
      <w:jc w:val="left"/>
      <w:outlineLvl w:val="2"/>
    </w:pPr>
    <w:rPr>
      <w:b/>
      <w:sz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一级标题"/>
    <w:basedOn w:val="2"/>
    <w:next w:val="1"/>
    <w:qFormat/>
    <w:uiPriority w:val="0"/>
    <w:pPr>
      <w:jc w:val="center"/>
    </w:pPr>
    <w:rPr>
      <w:sz w:val="28"/>
    </w:rPr>
  </w:style>
  <w:style w:type="paragraph" w:customStyle="1" w:styleId="9">
    <w:name w:val="二级标题"/>
    <w:basedOn w:val="1"/>
    <w:qFormat/>
    <w:uiPriority w:val="0"/>
    <w:pPr>
      <w:spacing w:line="360" w:lineRule="auto"/>
    </w:pPr>
    <w:rPr>
      <w:b/>
      <w:sz w:val="24"/>
    </w:rPr>
  </w:style>
  <w:style w:type="character" w:customStyle="1" w:styleId="10">
    <w:name w:val="标题 1字符"/>
    <w:link w:val="2"/>
    <w:qFormat/>
    <w:uiPriority w:val="0"/>
    <w:rPr>
      <w:rFonts w:eastAsia="宋体" w:asciiTheme="minorHAnsi" w:hAnsiTheme="minorHAnsi"/>
      <w:b/>
      <w:kern w:val="44"/>
      <w:sz w:val="24"/>
    </w:rPr>
  </w:style>
  <w:style w:type="paragraph" w:styleId="11">
    <w:name w:val="List Paragraph"/>
    <w:basedOn w:val="1"/>
    <w:qFormat/>
    <w:uiPriority w:val="99"/>
    <w:pPr>
      <w:ind w:firstLine="420" w:firstLineChars="200"/>
    </w:pPr>
  </w:style>
  <w:style w:type="paragraph" w:customStyle="1" w:styleId="1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827</Words>
  <Characters>4720</Characters>
  <Lines>39</Lines>
  <Paragraphs>11</Paragraphs>
  <TotalTime>0</TotalTime>
  <ScaleCrop>false</ScaleCrop>
  <LinksUpToDate>false</LinksUpToDate>
  <CharactersWithSpaces>5536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2019-11-30T03:44:00Z</dcterms:created>
  <dc:creator>xiao石头</dc:creator>
  <cp:lastModifiedBy>xiao石头</cp:lastModifiedBy>
  <dcterms:modified xsi:type="dcterms:W3CDTF">2020-07-06T06:48:53Z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